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3C15" w14:textId="36CE3813" w:rsidR="00C5654D" w:rsidRDefault="00C5654D" w:rsidP="00C5654D">
      <w:pPr>
        <w:tabs>
          <w:tab w:val="left" w:pos="3402"/>
        </w:tabs>
        <w:ind w:right="-99"/>
        <w:rPr>
          <w:rFonts w:asciiTheme="minorHAnsi" w:hAnsiTheme="minorHAnsi" w:cstheme="minorHAnsi" w:hint="default"/>
          <w:b/>
          <w:sz w:val="28"/>
          <w:szCs w:val="28"/>
          <w:u w:val="single"/>
        </w:rPr>
      </w:pPr>
      <w:r>
        <w:rPr>
          <w:rFonts w:asciiTheme="minorHAnsi" w:hAnsiTheme="minorHAnsi" w:cstheme="minorHAnsi" w:hint="default"/>
          <w:b/>
          <w:noProof/>
          <w:sz w:val="28"/>
          <w:szCs w:val="28"/>
          <w:u w:val="single"/>
        </w:rPr>
        <w:drawing>
          <wp:anchor distT="0" distB="0" distL="114300" distR="114300" simplePos="0" relativeHeight="251657216" behindDoc="0" locked="0" layoutInCell="1" allowOverlap="1" wp14:anchorId="66603A3A" wp14:editId="65AD8C44">
            <wp:simplePos x="0" y="0"/>
            <wp:positionH relativeFrom="margin">
              <wp:posOffset>1327150</wp:posOffset>
            </wp:positionH>
            <wp:positionV relativeFrom="margin">
              <wp:posOffset>-634621</wp:posOffset>
            </wp:positionV>
            <wp:extent cx="3289300" cy="179959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0" cy="1799590"/>
                    </a:xfrm>
                    <a:prstGeom prst="rect">
                      <a:avLst/>
                    </a:prstGeom>
                  </pic:spPr>
                </pic:pic>
              </a:graphicData>
            </a:graphic>
          </wp:anchor>
        </w:drawing>
      </w:r>
      <w:r>
        <w:rPr>
          <w:rFonts w:asciiTheme="minorHAnsi" w:hAnsiTheme="minorHAnsi" w:cstheme="minorHAnsi" w:hint="default"/>
          <w:b/>
          <w:sz w:val="28"/>
          <w:szCs w:val="28"/>
          <w:u w:val="single"/>
        </w:rPr>
        <w:br w:type="textWrapping" w:clear="all"/>
      </w:r>
    </w:p>
    <w:p w14:paraId="041E6C69" w14:textId="6F5D967D" w:rsidR="0029032A" w:rsidRPr="00C5654D" w:rsidRDefault="0029032A" w:rsidP="00C5654D">
      <w:pPr>
        <w:tabs>
          <w:tab w:val="left" w:pos="3402"/>
        </w:tabs>
        <w:ind w:right="-99"/>
        <w:jc w:val="center"/>
        <w:rPr>
          <w:rFonts w:asciiTheme="minorHAnsi" w:hAnsiTheme="minorHAnsi" w:cstheme="minorHAnsi" w:hint="default"/>
          <w:b/>
          <w:sz w:val="16"/>
          <w:szCs w:val="16"/>
          <w:u w:val="single"/>
        </w:rPr>
      </w:pPr>
      <w:r w:rsidRPr="00C5654D">
        <w:rPr>
          <w:rFonts w:asciiTheme="minorHAnsi" w:hAnsiTheme="minorHAnsi" w:cstheme="minorHAnsi" w:hint="default"/>
          <w:b/>
          <w:sz w:val="28"/>
          <w:szCs w:val="28"/>
          <w:u w:val="single"/>
        </w:rPr>
        <w:t>POST DENTAL TREATMENT INSTRUCTIONS</w:t>
      </w:r>
    </w:p>
    <w:p w14:paraId="041E6C6A" w14:textId="77777777" w:rsidR="0072574F" w:rsidRPr="00C5654D" w:rsidRDefault="0072574F" w:rsidP="00C5654D">
      <w:pPr>
        <w:jc w:val="both"/>
        <w:rPr>
          <w:rFonts w:asciiTheme="minorHAnsi" w:hAnsiTheme="minorHAnsi" w:cstheme="minorHAnsi" w:hint="default"/>
          <w:sz w:val="22"/>
          <w:szCs w:val="22"/>
          <w:lang w:val="en-NZ"/>
        </w:rPr>
      </w:pPr>
    </w:p>
    <w:p w14:paraId="041E6C6B" w14:textId="77777777" w:rsidR="00CC560A" w:rsidRPr="00C5654D" w:rsidRDefault="0029032A" w:rsidP="00C5654D">
      <w:pPr>
        <w:jc w:val="both"/>
        <w:rPr>
          <w:rFonts w:asciiTheme="minorHAnsi" w:hAnsiTheme="minorHAnsi" w:cstheme="minorHAnsi" w:hint="default"/>
          <w:sz w:val="22"/>
          <w:szCs w:val="22"/>
          <w:lang w:val="en-NZ"/>
        </w:rPr>
      </w:pPr>
      <w:r w:rsidRPr="00C5654D">
        <w:rPr>
          <w:rFonts w:asciiTheme="minorHAnsi" w:hAnsiTheme="minorHAnsi" w:cstheme="minorHAnsi" w:hint="default"/>
          <w:sz w:val="22"/>
          <w:szCs w:val="22"/>
          <w:lang w:val="en-NZ"/>
        </w:rPr>
        <w:t>After a tooth is extracted the socket left behind fills with blo</w:t>
      </w:r>
      <w:r w:rsidR="00CC560A" w:rsidRPr="00C5654D">
        <w:rPr>
          <w:rFonts w:asciiTheme="minorHAnsi" w:hAnsiTheme="minorHAnsi" w:cstheme="minorHAnsi" w:hint="default"/>
          <w:sz w:val="22"/>
          <w:szCs w:val="22"/>
          <w:lang w:val="en-NZ"/>
        </w:rPr>
        <w:t>od which clots and heals over.</w:t>
      </w:r>
    </w:p>
    <w:p w14:paraId="041E6C6C" w14:textId="77777777" w:rsidR="0029032A" w:rsidRPr="00C5654D" w:rsidRDefault="0029032A" w:rsidP="00C5654D">
      <w:pPr>
        <w:jc w:val="both"/>
        <w:rPr>
          <w:rFonts w:asciiTheme="minorHAnsi" w:hAnsiTheme="minorHAnsi" w:cstheme="minorHAnsi" w:hint="default"/>
          <w:sz w:val="22"/>
          <w:szCs w:val="22"/>
          <w:lang w:val="en-NZ"/>
        </w:rPr>
      </w:pPr>
      <w:r w:rsidRPr="00C5654D">
        <w:rPr>
          <w:rFonts w:asciiTheme="minorHAnsi" w:hAnsiTheme="minorHAnsi" w:cstheme="minorHAnsi" w:hint="default"/>
          <w:sz w:val="22"/>
          <w:szCs w:val="22"/>
          <w:lang w:val="en-NZ"/>
        </w:rPr>
        <w:t>DO NOT DISTURB THE BLOOD CLOT.  Do not poke at it with your tongue or finger</w:t>
      </w:r>
      <w:r w:rsidR="00CC560A" w:rsidRPr="00C5654D">
        <w:rPr>
          <w:rFonts w:asciiTheme="minorHAnsi" w:hAnsiTheme="minorHAnsi" w:cstheme="minorHAnsi" w:hint="default"/>
          <w:sz w:val="22"/>
          <w:szCs w:val="22"/>
          <w:lang w:val="en-NZ"/>
        </w:rPr>
        <w:t>.</w:t>
      </w:r>
    </w:p>
    <w:p w14:paraId="041E6C6D" w14:textId="77777777" w:rsidR="0072574F" w:rsidRPr="00C5654D" w:rsidRDefault="0072574F" w:rsidP="00C5654D">
      <w:pPr>
        <w:widowControl w:val="0"/>
        <w:jc w:val="both"/>
        <w:outlineLvl w:val="0"/>
        <w:rPr>
          <w:rFonts w:asciiTheme="minorHAnsi" w:hAnsiTheme="minorHAnsi" w:cstheme="minorHAnsi" w:hint="default"/>
          <w:b/>
          <w:bCs/>
          <w:sz w:val="22"/>
          <w:szCs w:val="22"/>
          <w:lang w:val="en-NZ"/>
        </w:rPr>
      </w:pPr>
    </w:p>
    <w:p w14:paraId="041E6C6E" w14:textId="77777777" w:rsidR="0029032A" w:rsidRPr="00C5654D" w:rsidRDefault="0029032A" w:rsidP="00C5654D">
      <w:pPr>
        <w:widowControl w:val="0"/>
        <w:jc w:val="both"/>
        <w:outlineLvl w:val="0"/>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A clean and healthy mouth aids healing.</w:t>
      </w:r>
    </w:p>
    <w:p w14:paraId="041E6C6F" w14:textId="77777777" w:rsidR="0029032A" w:rsidRPr="00C5654D" w:rsidRDefault="0029032A"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sz w:val="22"/>
          <w:szCs w:val="22"/>
          <w:lang w:val="en-NZ"/>
        </w:rPr>
        <w:t>The following steps will help prevent bleeding and relieve soreness:</w:t>
      </w:r>
    </w:p>
    <w:p w14:paraId="041E6C70" w14:textId="77777777" w:rsidR="00A624A6" w:rsidRPr="00C5654D" w:rsidRDefault="00A624A6" w:rsidP="00C5654D">
      <w:pPr>
        <w:widowControl w:val="0"/>
        <w:jc w:val="both"/>
        <w:rPr>
          <w:rFonts w:asciiTheme="minorHAnsi" w:hAnsiTheme="minorHAnsi" w:cstheme="minorHAnsi" w:hint="default"/>
          <w:sz w:val="22"/>
          <w:szCs w:val="22"/>
          <w:lang w:val="en-NZ"/>
        </w:rPr>
      </w:pPr>
    </w:p>
    <w:p w14:paraId="041E6C71" w14:textId="77777777" w:rsidR="00A624A6" w:rsidRPr="00C5654D" w:rsidRDefault="00A624A6"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b/>
          <w:bCs/>
          <w:sz w:val="22"/>
          <w:szCs w:val="22"/>
          <w:lang w:val="en-NZ"/>
        </w:rPr>
        <w:t>PAIN:</w:t>
      </w:r>
      <w:r w:rsidRPr="00C5654D">
        <w:rPr>
          <w:rFonts w:asciiTheme="minorHAnsi" w:hAnsiTheme="minorHAnsi" w:cstheme="minorHAnsi" w:hint="default"/>
          <w:b/>
          <w:bCs/>
          <w:lang w:val="en-NZ"/>
        </w:rPr>
        <w:t xml:space="preserve"> </w:t>
      </w:r>
      <w:r w:rsidR="0072574F" w:rsidRPr="00C5654D">
        <w:rPr>
          <w:rFonts w:asciiTheme="minorHAnsi" w:hAnsiTheme="minorHAnsi" w:cstheme="minorHAnsi" w:hint="default"/>
          <w:b/>
          <w:bCs/>
          <w:lang w:val="en-NZ"/>
        </w:rPr>
        <w:t xml:space="preserve"> </w:t>
      </w:r>
      <w:r w:rsidRPr="00C5654D">
        <w:rPr>
          <w:rFonts w:asciiTheme="minorHAnsi" w:hAnsiTheme="minorHAnsi" w:cstheme="minorHAnsi" w:hint="default"/>
          <w:sz w:val="22"/>
          <w:szCs w:val="22"/>
          <w:lang w:val="en-NZ"/>
        </w:rPr>
        <w:t>After anaesthetic wears off there should be no more than a dull ache present, this may last for 24hours or so.  Any pain or soreness can be relieved by taking a suitable NON ASPIRIN containing painkiller.  Do not exceed the stated dose.  If any severe pain worries you do not hesitate to contact the dental surgery.</w:t>
      </w:r>
    </w:p>
    <w:p w14:paraId="041E6C72" w14:textId="77777777" w:rsidR="00A624A6" w:rsidRPr="00C5654D" w:rsidRDefault="00A624A6" w:rsidP="00C5654D">
      <w:pPr>
        <w:widowControl w:val="0"/>
        <w:jc w:val="both"/>
        <w:rPr>
          <w:rFonts w:asciiTheme="minorHAnsi" w:hAnsiTheme="minorHAnsi" w:cstheme="minorHAnsi" w:hint="default"/>
          <w:sz w:val="22"/>
          <w:szCs w:val="22"/>
          <w:lang w:val="en-NZ"/>
        </w:rPr>
      </w:pPr>
    </w:p>
    <w:p w14:paraId="041E6C73" w14:textId="77777777" w:rsidR="00A624A6" w:rsidRPr="00C5654D" w:rsidRDefault="00A624A6"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b/>
          <w:bCs/>
          <w:sz w:val="22"/>
          <w:szCs w:val="22"/>
          <w:lang w:val="en-NZ"/>
        </w:rPr>
        <w:t xml:space="preserve">BLEEDING: </w:t>
      </w:r>
      <w:r w:rsidRPr="00C5654D">
        <w:rPr>
          <w:rFonts w:asciiTheme="minorHAnsi" w:hAnsiTheme="minorHAnsi" w:cstheme="minorHAnsi" w:hint="default"/>
          <w:bCs/>
          <w:sz w:val="22"/>
          <w:szCs w:val="22"/>
          <w:lang w:val="en-NZ"/>
        </w:rPr>
        <w:t>When you</w:t>
      </w:r>
      <w:r w:rsidRPr="00C5654D">
        <w:rPr>
          <w:rFonts w:asciiTheme="minorHAnsi" w:hAnsiTheme="minorHAnsi" w:cstheme="minorHAnsi" w:hint="default"/>
          <w:b/>
          <w:bCs/>
          <w:sz w:val="22"/>
          <w:szCs w:val="22"/>
          <w:lang w:val="en-NZ"/>
        </w:rPr>
        <w:t xml:space="preserve"> </w:t>
      </w:r>
      <w:r w:rsidRPr="00C5654D">
        <w:rPr>
          <w:rFonts w:asciiTheme="minorHAnsi" w:hAnsiTheme="minorHAnsi" w:cstheme="minorHAnsi" w:hint="default"/>
          <w:bCs/>
          <w:sz w:val="22"/>
          <w:szCs w:val="22"/>
          <w:lang w:val="en-NZ"/>
        </w:rPr>
        <w:t>leave</w:t>
      </w:r>
      <w:r w:rsidRPr="00C5654D">
        <w:rPr>
          <w:rFonts w:asciiTheme="minorHAnsi" w:hAnsiTheme="minorHAnsi" w:cstheme="minorHAnsi" w:hint="default"/>
          <w:b/>
          <w:bCs/>
          <w:sz w:val="22"/>
          <w:szCs w:val="22"/>
          <w:lang w:val="en-NZ"/>
        </w:rPr>
        <w:t xml:space="preserve"> </w:t>
      </w:r>
      <w:r w:rsidRPr="00C5654D">
        <w:rPr>
          <w:rFonts w:asciiTheme="minorHAnsi" w:hAnsiTheme="minorHAnsi" w:cstheme="minorHAnsi" w:hint="default"/>
          <w:bCs/>
          <w:sz w:val="22"/>
          <w:szCs w:val="22"/>
          <w:lang w:val="en-NZ"/>
        </w:rPr>
        <w:t xml:space="preserve">the surgery the socket will have stopped bleeding.  If </w:t>
      </w:r>
      <w:r w:rsidRPr="00C5654D">
        <w:rPr>
          <w:rFonts w:asciiTheme="minorHAnsi" w:hAnsiTheme="minorHAnsi" w:cstheme="minorHAnsi" w:hint="default"/>
          <w:sz w:val="22"/>
          <w:szCs w:val="22"/>
          <w:lang w:val="en-NZ"/>
        </w:rPr>
        <w:t>bleeding occurs sit upright with head and shoulders raised.  Apply pressure using a small pad of gauze or clean linen clamped firmly between the jaws for 15 minutes - repeat if necessary.  If bleeding continues or if you have any concerns please contact the surgery.</w:t>
      </w:r>
    </w:p>
    <w:p w14:paraId="041E6C74" w14:textId="77777777" w:rsidR="0072574F" w:rsidRPr="00C5654D" w:rsidRDefault="0072574F" w:rsidP="00C5654D">
      <w:pPr>
        <w:widowControl w:val="0"/>
        <w:jc w:val="both"/>
        <w:rPr>
          <w:rFonts w:asciiTheme="minorHAnsi" w:hAnsiTheme="minorHAnsi" w:cstheme="minorHAnsi" w:hint="default"/>
          <w:sz w:val="22"/>
          <w:szCs w:val="22"/>
          <w:lang w:val="en-NZ"/>
        </w:rPr>
      </w:pPr>
    </w:p>
    <w:p w14:paraId="041E6C75" w14:textId="77777777" w:rsidR="0029032A" w:rsidRPr="00C5654D" w:rsidRDefault="0029032A"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b/>
          <w:bCs/>
          <w:sz w:val="22"/>
          <w:szCs w:val="22"/>
          <w:lang w:val="en-NZ"/>
        </w:rPr>
        <w:t>REST:</w:t>
      </w:r>
      <w:r w:rsidR="0072574F" w:rsidRPr="00C5654D">
        <w:rPr>
          <w:rFonts w:asciiTheme="minorHAnsi" w:hAnsiTheme="minorHAnsi" w:cstheme="minorHAnsi" w:hint="default"/>
          <w:b/>
          <w:bCs/>
          <w:sz w:val="22"/>
          <w:szCs w:val="22"/>
          <w:lang w:val="en-NZ"/>
        </w:rPr>
        <w:t xml:space="preserve"> </w:t>
      </w:r>
      <w:r w:rsidRPr="00C5654D">
        <w:rPr>
          <w:rFonts w:asciiTheme="minorHAnsi" w:hAnsiTheme="minorHAnsi" w:cstheme="minorHAnsi" w:hint="default"/>
          <w:sz w:val="22"/>
          <w:szCs w:val="22"/>
          <w:lang w:val="en-NZ"/>
        </w:rPr>
        <w:t>Rest for a few hours following treatment and avoid physical exertion until the following day at the earliest.  If in doubt ask your dental surgeon.</w:t>
      </w:r>
    </w:p>
    <w:p w14:paraId="041E6C76" w14:textId="77777777" w:rsidR="00A624A6" w:rsidRPr="00C5654D" w:rsidRDefault="00A624A6" w:rsidP="00C5654D">
      <w:pPr>
        <w:widowControl w:val="0"/>
        <w:jc w:val="both"/>
        <w:rPr>
          <w:rFonts w:asciiTheme="minorHAnsi" w:hAnsiTheme="minorHAnsi" w:cstheme="minorHAnsi" w:hint="default"/>
          <w:sz w:val="22"/>
          <w:szCs w:val="22"/>
          <w:lang w:val="en-NZ"/>
        </w:rPr>
      </w:pPr>
    </w:p>
    <w:p w14:paraId="041E6C77" w14:textId="77777777" w:rsidR="0072574F" w:rsidRPr="00C5654D" w:rsidRDefault="00A624A6" w:rsidP="00C5654D">
      <w:pPr>
        <w:widowControl w:val="0"/>
        <w:jc w:val="both"/>
        <w:rPr>
          <w:rFonts w:asciiTheme="minorHAnsi" w:hAnsiTheme="minorHAnsi" w:cstheme="minorHAnsi" w:hint="default"/>
          <w:sz w:val="22"/>
          <w:szCs w:val="22"/>
        </w:rPr>
      </w:pPr>
      <w:r w:rsidRPr="00C5654D">
        <w:rPr>
          <w:rFonts w:asciiTheme="minorHAnsi" w:hAnsiTheme="minorHAnsi" w:cstheme="minorHAnsi" w:hint="default"/>
          <w:b/>
          <w:bCs/>
          <w:sz w:val="22"/>
          <w:szCs w:val="22"/>
          <w:lang w:val="en-NZ"/>
        </w:rPr>
        <w:t>FOOD:</w:t>
      </w:r>
      <w:r w:rsidRPr="00C5654D">
        <w:rPr>
          <w:rFonts w:asciiTheme="minorHAnsi" w:hAnsiTheme="minorHAnsi" w:cstheme="minorHAnsi" w:hint="default"/>
          <w:sz w:val="22"/>
          <w:szCs w:val="22"/>
          <w:lang w:val="en-NZ"/>
        </w:rPr>
        <w:t xml:space="preserve"> Do not eat or drink until the anaesthetic</w:t>
      </w:r>
      <w:r w:rsidRPr="00C5654D">
        <w:rPr>
          <w:rFonts w:asciiTheme="minorHAnsi" w:hAnsiTheme="minorHAnsi" w:cstheme="minorHAnsi" w:hint="default"/>
          <w:sz w:val="22"/>
          <w:szCs w:val="22"/>
        </w:rPr>
        <w:t xml:space="preserve"> has fully worn off and then only eat soft foods.  Avoid hot fluids.  Drinks such as warm tea are fine but drink them straight back and do not swill them around the socket.  Avoid chewing in the extraction area for at least 3 days.  </w:t>
      </w:r>
    </w:p>
    <w:p w14:paraId="041E6C78" w14:textId="77777777" w:rsidR="00067FE0" w:rsidRPr="00C5654D" w:rsidRDefault="00067FE0" w:rsidP="00C5654D">
      <w:pPr>
        <w:widowControl w:val="0"/>
        <w:jc w:val="both"/>
        <w:rPr>
          <w:rFonts w:asciiTheme="minorHAnsi" w:hAnsiTheme="minorHAnsi" w:cstheme="minorHAnsi" w:hint="default"/>
          <w:b/>
          <w:bCs/>
          <w:sz w:val="22"/>
          <w:szCs w:val="22"/>
          <w:lang w:val="en-NZ"/>
        </w:rPr>
      </w:pPr>
    </w:p>
    <w:p w14:paraId="041E6C79" w14:textId="77777777" w:rsidR="00067FE0" w:rsidRPr="00C5654D" w:rsidRDefault="0072574F" w:rsidP="00C5654D">
      <w:pPr>
        <w:widowControl w:val="0"/>
        <w:jc w:val="both"/>
        <w:rPr>
          <w:rFonts w:asciiTheme="minorHAnsi" w:hAnsiTheme="minorHAnsi" w:cstheme="minorHAnsi" w:hint="default"/>
          <w:sz w:val="22"/>
          <w:szCs w:val="22"/>
        </w:rPr>
      </w:pPr>
      <w:r w:rsidRPr="00C5654D">
        <w:rPr>
          <w:rFonts w:asciiTheme="minorHAnsi" w:hAnsiTheme="minorHAnsi" w:cstheme="minorHAnsi" w:hint="default"/>
          <w:b/>
          <w:bCs/>
          <w:sz w:val="22"/>
          <w:szCs w:val="22"/>
          <w:lang w:val="en-NZ"/>
        </w:rPr>
        <w:t>SOCIAL HABITS:</w:t>
      </w:r>
      <w:r w:rsidR="00067FE0" w:rsidRPr="00C5654D">
        <w:rPr>
          <w:rFonts w:asciiTheme="minorHAnsi" w:hAnsiTheme="minorHAnsi" w:cstheme="minorHAnsi" w:hint="default"/>
          <w:b/>
          <w:bCs/>
          <w:sz w:val="22"/>
          <w:szCs w:val="22"/>
          <w:lang w:val="en-NZ"/>
        </w:rPr>
        <w:t xml:space="preserve"> </w:t>
      </w:r>
      <w:r w:rsidR="00067FE0" w:rsidRPr="00C5654D">
        <w:rPr>
          <w:rFonts w:asciiTheme="minorHAnsi" w:hAnsiTheme="minorHAnsi" w:cstheme="minorHAnsi" w:hint="default"/>
          <w:sz w:val="22"/>
          <w:szCs w:val="22"/>
        </w:rPr>
        <w:t>We advise against consuming alcohol or smoking for the next 24 hours to allow the socket to heal.</w:t>
      </w:r>
    </w:p>
    <w:p w14:paraId="041E6C7A" w14:textId="77777777" w:rsidR="00067FE0" w:rsidRPr="00C5654D" w:rsidRDefault="00067FE0" w:rsidP="00C5654D">
      <w:pPr>
        <w:widowControl w:val="0"/>
        <w:jc w:val="both"/>
        <w:rPr>
          <w:rFonts w:asciiTheme="minorHAnsi" w:hAnsiTheme="minorHAnsi" w:cstheme="minorHAnsi" w:hint="default"/>
          <w:b/>
          <w:bCs/>
          <w:sz w:val="22"/>
          <w:szCs w:val="22"/>
          <w:lang w:val="en-NZ"/>
        </w:rPr>
      </w:pPr>
    </w:p>
    <w:p w14:paraId="041E6C7B" w14:textId="77777777" w:rsidR="0029032A" w:rsidRPr="00C5654D" w:rsidRDefault="0029032A" w:rsidP="00C5654D">
      <w:pPr>
        <w:widowControl w:val="0"/>
        <w:jc w:val="both"/>
        <w:rPr>
          <w:rFonts w:asciiTheme="minorHAnsi" w:hAnsiTheme="minorHAnsi" w:cstheme="minorHAnsi" w:hint="default"/>
          <w:sz w:val="22"/>
          <w:szCs w:val="22"/>
        </w:rPr>
      </w:pPr>
      <w:r w:rsidRPr="00C5654D">
        <w:rPr>
          <w:rFonts w:asciiTheme="minorHAnsi" w:hAnsiTheme="minorHAnsi" w:cstheme="minorHAnsi" w:hint="default"/>
          <w:b/>
          <w:bCs/>
          <w:sz w:val="22"/>
          <w:szCs w:val="22"/>
          <w:lang w:val="en-NZ"/>
        </w:rPr>
        <w:t xml:space="preserve">RINSING: </w:t>
      </w:r>
      <w:r w:rsidRPr="00C5654D">
        <w:rPr>
          <w:rFonts w:asciiTheme="minorHAnsi" w:hAnsiTheme="minorHAnsi" w:cstheme="minorHAnsi" w:hint="default"/>
          <w:sz w:val="22"/>
          <w:szCs w:val="22"/>
          <w:lang w:val="en-NZ"/>
        </w:rPr>
        <w:t xml:space="preserve">Do not rinse for at least 24 hours after the extraction.  After this you should start bathing the socket area with warm salt water.  Dissolve a level teaspoon of table salt in a cup of warm </w:t>
      </w:r>
      <w:r w:rsidR="00CC560A" w:rsidRPr="00C5654D">
        <w:rPr>
          <w:rFonts w:asciiTheme="minorHAnsi" w:hAnsiTheme="minorHAnsi" w:cstheme="minorHAnsi" w:hint="default"/>
          <w:sz w:val="22"/>
          <w:szCs w:val="22"/>
          <w:lang w:val="en-NZ"/>
        </w:rPr>
        <w:t>water;</w:t>
      </w:r>
      <w:r w:rsidRPr="00C5654D">
        <w:rPr>
          <w:rFonts w:asciiTheme="minorHAnsi" w:hAnsiTheme="minorHAnsi" w:cstheme="minorHAnsi" w:hint="default"/>
          <w:sz w:val="22"/>
          <w:szCs w:val="22"/>
          <w:lang w:val="en-NZ"/>
        </w:rPr>
        <w:t xml:space="preserve"> ensure that the water is not too hot for your mouth.  Repeat until you have used all </w:t>
      </w:r>
      <w:r w:rsidR="00A54E3D" w:rsidRPr="00C5654D">
        <w:rPr>
          <w:rFonts w:asciiTheme="minorHAnsi" w:hAnsiTheme="minorHAnsi" w:cstheme="minorHAnsi" w:hint="default"/>
          <w:sz w:val="22"/>
          <w:szCs w:val="22"/>
          <w:lang w:val="en-NZ"/>
        </w:rPr>
        <w:t>the water in the cup.  Do this 3</w:t>
      </w:r>
      <w:r w:rsidRPr="00C5654D">
        <w:rPr>
          <w:rFonts w:asciiTheme="minorHAnsi" w:hAnsiTheme="minorHAnsi" w:cstheme="minorHAnsi" w:hint="default"/>
          <w:sz w:val="22"/>
          <w:szCs w:val="22"/>
          <w:lang w:val="en-NZ"/>
        </w:rPr>
        <w:t xml:space="preserve"> times daily for at leas</w:t>
      </w:r>
      <w:r w:rsidR="00067FE0" w:rsidRPr="00C5654D">
        <w:rPr>
          <w:rFonts w:asciiTheme="minorHAnsi" w:hAnsiTheme="minorHAnsi" w:cstheme="minorHAnsi" w:hint="default"/>
          <w:sz w:val="22"/>
          <w:szCs w:val="22"/>
          <w:lang w:val="en-NZ"/>
        </w:rPr>
        <w:t>t 3</w:t>
      </w:r>
      <w:r w:rsidRPr="00C5654D">
        <w:rPr>
          <w:rFonts w:asciiTheme="minorHAnsi" w:hAnsiTheme="minorHAnsi" w:cstheme="minorHAnsi" w:hint="default"/>
          <w:sz w:val="22"/>
          <w:szCs w:val="22"/>
          <w:lang w:val="en-NZ"/>
        </w:rPr>
        <w:t xml:space="preserve"> days.  Gently bathe the area (NOT VIGOROUSLY)</w:t>
      </w:r>
    </w:p>
    <w:p w14:paraId="041E6C7C" w14:textId="77777777" w:rsidR="0029032A" w:rsidRPr="00C5654D" w:rsidRDefault="0029032A" w:rsidP="00C5654D">
      <w:pPr>
        <w:widowControl w:val="0"/>
        <w:jc w:val="both"/>
        <w:rPr>
          <w:rFonts w:asciiTheme="minorHAnsi" w:hAnsiTheme="minorHAnsi" w:cstheme="minorHAnsi" w:hint="default"/>
          <w:sz w:val="22"/>
          <w:szCs w:val="22"/>
          <w:lang w:val="en-NZ"/>
        </w:rPr>
      </w:pPr>
    </w:p>
    <w:p w14:paraId="041E6C7D" w14:textId="77777777" w:rsidR="0029032A" w:rsidRPr="00C5654D" w:rsidRDefault="0029032A"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b/>
          <w:sz w:val="22"/>
          <w:szCs w:val="22"/>
          <w:lang w:val="en-NZ"/>
        </w:rPr>
        <w:t>BRUSHING</w:t>
      </w:r>
      <w:r w:rsidR="00B8023E" w:rsidRPr="00C5654D">
        <w:rPr>
          <w:rFonts w:asciiTheme="minorHAnsi" w:hAnsiTheme="minorHAnsi" w:cstheme="minorHAnsi" w:hint="default"/>
          <w:b/>
          <w:sz w:val="22"/>
          <w:szCs w:val="22"/>
          <w:lang w:val="en-NZ"/>
        </w:rPr>
        <w:t xml:space="preserve">: </w:t>
      </w:r>
      <w:r w:rsidRPr="00C5654D">
        <w:rPr>
          <w:rFonts w:asciiTheme="minorHAnsi" w:hAnsiTheme="minorHAnsi" w:cstheme="minorHAnsi" w:hint="default"/>
          <w:sz w:val="22"/>
          <w:szCs w:val="22"/>
          <w:lang w:val="en-NZ"/>
        </w:rPr>
        <w:t>Use your toothbrush as normal but take care around the extraction site.  It is important that you keep your mouth as clean as possible to allow the area to heal properly.</w:t>
      </w:r>
    </w:p>
    <w:p w14:paraId="041E6C7E" w14:textId="5CF014CB" w:rsidR="00A624A6" w:rsidRPr="00C5654D" w:rsidRDefault="00A624A6" w:rsidP="00C5654D">
      <w:pPr>
        <w:widowControl w:val="0"/>
        <w:jc w:val="both"/>
        <w:rPr>
          <w:rFonts w:asciiTheme="minorHAnsi" w:hAnsiTheme="minorHAnsi" w:cstheme="minorHAnsi" w:hint="default"/>
          <w:sz w:val="22"/>
          <w:szCs w:val="22"/>
          <w:lang w:val="en-NZ"/>
        </w:rPr>
      </w:pPr>
    </w:p>
    <w:p w14:paraId="05FDF723" w14:textId="77777777" w:rsidR="0094030C" w:rsidRDefault="0094030C" w:rsidP="00C5654D">
      <w:pPr>
        <w:widowControl w:val="0"/>
        <w:jc w:val="both"/>
        <w:rPr>
          <w:rFonts w:asciiTheme="minorHAnsi" w:hAnsiTheme="minorHAnsi" w:cstheme="minorHAnsi" w:hint="default"/>
          <w:sz w:val="22"/>
          <w:szCs w:val="22"/>
          <w:lang w:val="en-NZ"/>
        </w:rPr>
      </w:pPr>
    </w:p>
    <w:p w14:paraId="19076E4D" w14:textId="77777777" w:rsidR="0094030C" w:rsidRDefault="0094030C">
      <w:pPr>
        <w:autoSpaceDE/>
        <w:autoSpaceDN/>
        <w:spacing w:after="200" w:line="276" w:lineRule="auto"/>
        <w:rPr>
          <w:rFonts w:asciiTheme="minorHAnsi" w:hAnsiTheme="minorHAnsi" w:cstheme="minorHAnsi" w:hint="default"/>
          <w:sz w:val="22"/>
          <w:szCs w:val="22"/>
          <w:lang w:val="en-NZ"/>
        </w:rPr>
      </w:pPr>
      <w:r>
        <w:rPr>
          <w:rFonts w:asciiTheme="minorHAnsi" w:hAnsiTheme="minorHAnsi" w:cstheme="minorHAnsi" w:hint="default"/>
          <w:sz w:val="22"/>
          <w:szCs w:val="22"/>
          <w:lang w:val="en-NZ"/>
        </w:rPr>
        <w:br w:type="page"/>
      </w:r>
    </w:p>
    <w:p w14:paraId="041E6C7F" w14:textId="7AFEB8E0" w:rsidR="0029032A" w:rsidRPr="00C5654D" w:rsidRDefault="0029032A" w:rsidP="00C5654D">
      <w:pPr>
        <w:widowControl w:val="0"/>
        <w:jc w:val="both"/>
        <w:rPr>
          <w:rFonts w:asciiTheme="minorHAnsi" w:hAnsiTheme="minorHAnsi" w:cstheme="minorHAnsi" w:hint="default"/>
          <w:sz w:val="22"/>
          <w:szCs w:val="22"/>
          <w:lang w:val="en-NZ"/>
        </w:rPr>
      </w:pPr>
      <w:r w:rsidRPr="00C5654D">
        <w:rPr>
          <w:rFonts w:asciiTheme="minorHAnsi" w:hAnsiTheme="minorHAnsi" w:cstheme="minorHAnsi" w:hint="default"/>
          <w:b/>
          <w:bCs/>
          <w:sz w:val="22"/>
          <w:szCs w:val="22"/>
          <w:lang w:val="en-NZ"/>
        </w:rPr>
        <w:lastRenderedPageBreak/>
        <w:t xml:space="preserve">If excessive bleeding, undue </w:t>
      </w:r>
      <w:proofErr w:type="gramStart"/>
      <w:r w:rsidRPr="00C5654D">
        <w:rPr>
          <w:rFonts w:asciiTheme="minorHAnsi" w:hAnsiTheme="minorHAnsi" w:cstheme="minorHAnsi" w:hint="default"/>
          <w:b/>
          <w:bCs/>
          <w:sz w:val="22"/>
          <w:szCs w:val="22"/>
          <w:lang w:val="en-NZ"/>
        </w:rPr>
        <w:t>pain</w:t>
      </w:r>
      <w:proofErr w:type="gramEnd"/>
      <w:r w:rsidRPr="00C5654D">
        <w:rPr>
          <w:rFonts w:asciiTheme="minorHAnsi" w:hAnsiTheme="minorHAnsi" w:cstheme="minorHAnsi" w:hint="default"/>
          <w:b/>
          <w:bCs/>
          <w:sz w:val="22"/>
          <w:szCs w:val="22"/>
          <w:lang w:val="en-NZ"/>
        </w:rPr>
        <w:t xml:space="preserve"> or other symptoms occur contact your</w:t>
      </w:r>
    </w:p>
    <w:p w14:paraId="041E6C80" w14:textId="77777777" w:rsidR="0029032A" w:rsidRPr="00C5654D" w:rsidRDefault="0029032A"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Dental Surgeon for advice without delay.</w:t>
      </w:r>
    </w:p>
    <w:p w14:paraId="041E6C81" w14:textId="77777777" w:rsidR="002D738E" w:rsidRPr="00C5654D" w:rsidRDefault="002D738E" w:rsidP="00C5654D">
      <w:pPr>
        <w:widowControl w:val="0"/>
        <w:jc w:val="both"/>
        <w:rPr>
          <w:rFonts w:asciiTheme="minorHAnsi" w:hAnsiTheme="minorHAnsi" w:cstheme="minorHAnsi" w:hint="default"/>
          <w:b/>
          <w:bCs/>
          <w:sz w:val="22"/>
          <w:szCs w:val="22"/>
          <w:lang w:val="en-NZ"/>
        </w:rPr>
      </w:pPr>
    </w:p>
    <w:p w14:paraId="041E6C82" w14:textId="77777777" w:rsidR="002D738E" w:rsidRPr="00C5654D" w:rsidRDefault="002D738E" w:rsidP="00C5654D">
      <w:pPr>
        <w:widowControl w:val="0"/>
        <w:jc w:val="both"/>
        <w:rPr>
          <w:rFonts w:asciiTheme="minorHAnsi" w:hAnsiTheme="minorHAnsi" w:cstheme="minorHAnsi" w:hint="default"/>
          <w:b/>
          <w:bCs/>
          <w:sz w:val="22"/>
          <w:szCs w:val="22"/>
          <w:u w:val="single"/>
          <w:lang w:val="en-NZ"/>
        </w:rPr>
      </w:pPr>
      <w:r w:rsidRPr="00C5654D">
        <w:rPr>
          <w:rFonts w:asciiTheme="minorHAnsi" w:hAnsiTheme="minorHAnsi" w:cstheme="minorHAnsi" w:hint="default"/>
          <w:b/>
          <w:bCs/>
          <w:sz w:val="22"/>
          <w:szCs w:val="22"/>
          <w:u w:val="single"/>
          <w:lang w:val="en-NZ"/>
        </w:rPr>
        <w:t>Opening Hours:</w:t>
      </w:r>
    </w:p>
    <w:p w14:paraId="041E6C83" w14:textId="77777777" w:rsidR="002D738E" w:rsidRPr="00C5654D"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Mond</w:t>
      </w:r>
      <w:r w:rsidR="008D783C" w:rsidRPr="00C5654D">
        <w:rPr>
          <w:rFonts w:asciiTheme="minorHAnsi" w:hAnsiTheme="minorHAnsi" w:cstheme="minorHAnsi" w:hint="default"/>
          <w:b/>
          <w:bCs/>
          <w:sz w:val="22"/>
          <w:szCs w:val="22"/>
          <w:lang w:val="en-NZ"/>
        </w:rPr>
        <w:t>ay – Friday 9.00am – 1.00pm/2.00</w:t>
      </w:r>
      <w:r w:rsidRPr="00C5654D">
        <w:rPr>
          <w:rFonts w:asciiTheme="minorHAnsi" w:hAnsiTheme="minorHAnsi" w:cstheme="minorHAnsi" w:hint="default"/>
          <w:b/>
          <w:bCs/>
          <w:sz w:val="22"/>
          <w:szCs w:val="22"/>
          <w:lang w:val="en-NZ"/>
        </w:rPr>
        <w:t>pm – 5.30pm</w:t>
      </w:r>
    </w:p>
    <w:p w14:paraId="041E6C84" w14:textId="77777777" w:rsidR="002D738E" w:rsidRPr="00C5654D" w:rsidRDefault="00B8023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Saturday</w:t>
      </w:r>
      <w:r w:rsidR="002D738E" w:rsidRPr="00C5654D">
        <w:rPr>
          <w:rFonts w:asciiTheme="minorHAnsi" w:hAnsiTheme="minorHAnsi" w:cstheme="minorHAnsi" w:hint="default"/>
          <w:b/>
          <w:bCs/>
          <w:sz w:val="22"/>
          <w:szCs w:val="22"/>
          <w:lang w:val="en-NZ"/>
        </w:rPr>
        <w:t xml:space="preserve"> - by appointment only</w:t>
      </w:r>
    </w:p>
    <w:p w14:paraId="041E6C85" w14:textId="77777777" w:rsidR="00B8023E" w:rsidRPr="00C5654D" w:rsidRDefault="00B8023E" w:rsidP="00C5654D">
      <w:pPr>
        <w:widowControl w:val="0"/>
        <w:jc w:val="both"/>
        <w:rPr>
          <w:rFonts w:asciiTheme="minorHAnsi" w:hAnsiTheme="minorHAnsi" w:cstheme="minorHAnsi" w:hint="default"/>
          <w:b/>
          <w:bCs/>
          <w:sz w:val="22"/>
          <w:szCs w:val="22"/>
          <w:u w:val="single"/>
          <w:lang w:val="en-NZ"/>
        </w:rPr>
      </w:pPr>
    </w:p>
    <w:p w14:paraId="425E84EE" w14:textId="77777777" w:rsidR="0094030C"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u w:val="single"/>
          <w:lang w:val="en-NZ"/>
        </w:rPr>
        <w:t>I</w:t>
      </w:r>
      <w:r w:rsidR="00B8023E" w:rsidRPr="00C5654D">
        <w:rPr>
          <w:rFonts w:asciiTheme="minorHAnsi" w:hAnsiTheme="minorHAnsi" w:cstheme="minorHAnsi" w:hint="default"/>
          <w:b/>
          <w:bCs/>
          <w:sz w:val="22"/>
          <w:szCs w:val="22"/>
          <w:u w:val="single"/>
          <w:lang w:val="en-NZ"/>
        </w:rPr>
        <w:t xml:space="preserve">n case of an emergency outside </w:t>
      </w:r>
      <w:r w:rsidRPr="00C5654D">
        <w:rPr>
          <w:rFonts w:asciiTheme="minorHAnsi" w:hAnsiTheme="minorHAnsi" w:cstheme="minorHAnsi" w:hint="default"/>
          <w:b/>
          <w:bCs/>
          <w:sz w:val="22"/>
          <w:szCs w:val="22"/>
          <w:u w:val="single"/>
          <w:lang w:val="en-NZ"/>
        </w:rPr>
        <w:t>of these hours please contact</w:t>
      </w:r>
      <w:r w:rsidRPr="00C5654D">
        <w:rPr>
          <w:rFonts w:asciiTheme="minorHAnsi" w:hAnsiTheme="minorHAnsi" w:cstheme="minorHAnsi" w:hint="default"/>
          <w:b/>
          <w:bCs/>
          <w:sz w:val="22"/>
          <w:szCs w:val="22"/>
          <w:lang w:val="en-NZ"/>
        </w:rPr>
        <w:t>:</w:t>
      </w:r>
    </w:p>
    <w:p w14:paraId="041E6C86" w14:textId="4D1F3C70" w:rsidR="002D738E" w:rsidRPr="00C5654D"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br/>
        <w:t>NHS 111</w:t>
      </w:r>
    </w:p>
    <w:p w14:paraId="041E6C87" w14:textId="77777777" w:rsidR="002D738E" w:rsidRPr="00C5654D"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Sir Robert Peel Hospital 01827 263800</w:t>
      </w:r>
    </w:p>
    <w:p w14:paraId="041E6C88" w14:textId="77777777" w:rsidR="002D738E" w:rsidRPr="00C5654D"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Good Hope Hospital 0121 424 2000</w:t>
      </w:r>
    </w:p>
    <w:p w14:paraId="041E6C89" w14:textId="77777777" w:rsidR="002D738E" w:rsidRPr="00C5654D" w:rsidRDefault="002D738E"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Queens Hospital Burton 01283 5666333</w:t>
      </w:r>
    </w:p>
    <w:p w14:paraId="041E6C8A" w14:textId="77777777" w:rsidR="00A624A6" w:rsidRPr="00C5654D" w:rsidRDefault="00A624A6"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 xml:space="preserve">                                                                </w:t>
      </w:r>
    </w:p>
    <w:p w14:paraId="041E6C8B" w14:textId="77777777" w:rsidR="00FE29AF" w:rsidRPr="00C5654D" w:rsidRDefault="00A624A6"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 xml:space="preserve">                                                                 </w:t>
      </w:r>
      <w:r w:rsidR="00FE29AF" w:rsidRPr="00C5654D">
        <w:rPr>
          <w:rFonts w:asciiTheme="minorHAnsi" w:hAnsiTheme="minorHAnsi" w:cstheme="minorHAnsi" w:hint="default"/>
          <w:b/>
          <w:bCs/>
          <w:sz w:val="22"/>
          <w:szCs w:val="22"/>
          <w:lang w:val="en-NZ"/>
        </w:rPr>
        <w:t>Denplan Patients</w:t>
      </w:r>
    </w:p>
    <w:p w14:paraId="041E6C8C" w14:textId="77777777" w:rsidR="00FE29AF" w:rsidRPr="00C5654D" w:rsidRDefault="00FE29AF"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 xml:space="preserve">Contact: </w:t>
      </w:r>
      <w:r w:rsidR="004567C0" w:rsidRPr="00C5654D">
        <w:rPr>
          <w:rFonts w:asciiTheme="minorHAnsi" w:hAnsiTheme="minorHAnsi" w:cstheme="minorHAnsi" w:hint="default"/>
          <w:b/>
          <w:bCs/>
          <w:sz w:val="22"/>
          <w:szCs w:val="22"/>
          <w:lang w:val="en-NZ"/>
        </w:rPr>
        <w:t>either</w:t>
      </w:r>
    </w:p>
    <w:p w14:paraId="041E6C8D" w14:textId="77777777" w:rsidR="004567C0" w:rsidRPr="00C5654D" w:rsidRDefault="004567C0"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0800 844 999 Denplan Helpline</w:t>
      </w:r>
    </w:p>
    <w:p w14:paraId="041E6C8E" w14:textId="77777777" w:rsidR="00A96CCD" w:rsidRPr="00C5654D" w:rsidRDefault="00A96CCD" w:rsidP="00C5654D">
      <w:pPr>
        <w:widowControl w:val="0"/>
        <w:jc w:val="both"/>
        <w:rPr>
          <w:rFonts w:asciiTheme="minorHAnsi" w:hAnsiTheme="minorHAnsi" w:cstheme="minorHAnsi" w:hint="default"/>
          <w:b/>
          <w:bCs/>
          <w:sz w:val="22"/>
          <w:szCs w:val="22"/>
          <w:lang w:val="en-NZ"/>
        </w:rPr>
      </w:pPr>
    </w:p>
    <w:p w14:paraId="041E6C8F" w14:textId="77777777" w:rsidR="00FE29AF" w:rsidRPr="00C5654D" w:rsidRDefault="00A96CCD" w:rsidP="00C5654D">
      <w:pPr>
        <w:widowControl w:val="0"/>
        <w:jc w:val="both"/>
        <w:rPr>
          <w:rFonts w:asciiTheme="minorHAnsi" w:hAnsiTheme="minorHAnsi" w:cstheme="minorHAnsi" w:hint="default"/>
          <w:b/>
          <w:bCs/>
          <w:sz w:val="22"/>
          <w:szCs w:val="22"/>
          <w:lang w:val="en-NZ"/>
        </w:rPr>
      </w:pPr>
      <w:r w:rsidRPr="00C5654D">
        <w:rPr>
          <w:rFonts w:asciiTheme="minorHAnsi" w:hAnsiTheme="minorHAnsi" w:cstheme="minorHAnsi" w:hint="default"/>
          <w:b/>
          <w:bCs/>
          <w:sz w:val="22"/>
          <w:szCs w:val="22"/>
          <w:lang w:val="en-NZ"/>
        </w:rPr>
        <w:t>Denplan/Private Patients</w:t>
      </w:r>
      <w:r w:rsidR="00A624A6" w:rsidRPr="00C5654D">
        <w:rPr>
          <w:rFonts w:asciiTheme="minorHAnsi" w:hAnsiTheme="minorHAnsi" w:cstheme="minorHAnsi" w:hint="default"/>
          <w:b/>
          <w:bCs/>
          <w:sz w:val="22"/>
          <w:szCs w:val="22"/>
          <w:lang w:val="en-NZ"/>
        </w:rPr>
        <w:t xml:space="preserve"> </w:t>
      </w:r>
      <w:r w:rsidR="004567C0" w:rsidRPr="00C5654D">
        <w:rPr>
          <w:rFonts w:asciiTheme="minorHAnsi" w:hAnsiTheme="minorHAnsi" w:cstheme="minorHAnsi" w:hint="default"/>
          <w:b/>
          <w:bCs/>
          <w:sz w:val="22"/>
          <w:szCs w:val="22"/>
          <w:lang w:val="en-NZ"/>
        </w:rPr>
        <w:t>07731 107470 out of hours emergency number</w:t>
      </w:r>
    </w:p>
    <w:sectPr w:rsidR="00FE29AF" w:rsidRPr="00C5654D" w:rsidSect="00224EC6">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E6C95" w14:textId="77777777" w:rsidR="00067FE0" w:rsidRDefault="00067FE0" w:rsidP="00224EC6">
      <w:pPr>
        <w:rPr>
          <w:rFonts w:hint="default"/>
        </w:rPr>
      </w:pPr>
      <w:r>
        <w:separator/>
      </w:r>
    </w:p>
  </w:endnote>
  <w:endnote w:type="continuationSeparator" w:id="0">
    <w:p w14:paraId="041E6C96" w14:textId="77777777" w:rsidR="00067FE0" w:rsidRDefault="00067FE0" w:rsidP="00224EC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9" w14:textId="77777777" w:rsidR="00067FE0" w:rsidRDefault="00067FE0">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A" w14:textId="77777777" w:rsidR="00067FE0" w:rsidRDefault="00067FE0">
    <w:pPr>
      <w:pStyle w:val="Foo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C" w14:textId="77777777" w:rsidR="00067FE0" w:rsidRDefault="00067FE0">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E6C93" w14:textId="77777777" w:rsidR="00067FE0" w:rsidRDefault="00067FE0" w:rsidP="00224EC6">
      <w:pPr>
        <w:rPr>
          <w:rFonts w:hint="default"/>
        </w:rPr>
      </w:pPr>
      <w:r>
        <w:separator/>
      </w:r>
    </w:p>
  </w:footnote>
  <w:footnote w:type="continuationSeparator" w:id="0">
    <w:p w14:paraId="041E6C94" w14:textId="77777777" w:rsidR="00067FE0" w:rsidRDefault="00067FE0" w:rsidP="00224EC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7" w14:textId="77777777" w:rsidR="00067FE0" w:rsidRDefault="00067FE0">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8" w14:textId="77777777" w:rsidR="00067FE0" w:rsidRDefault="00067FE0">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6C9B" w14:textId="77777777" w:rsidR="00067FE0" w:rsidRDefault="00067FE0">
    <w:pPr>
      <w:pStyle w:val="Head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32A"/>
    <w:rsid w:val="00067FE0"/>
    <w:rsid w:val="001A4AD9"/>
    <w:rsid w:val="00224EC6"/>
    <w:rsid w:val="0029032A"/>
    <w:rsid w:val="002D738E"/>
    <w:rsid w:val="002F4679"/>
    <w:rsid w:val="0039736F"/>
    <w:rsid w:val="00451650"/>
    <w:rsid w:val="004567C0"/>
    <w:rsid w:val="005364B2"/>
    <w:rsid w:val="00582DE5"/>
    <w:rsid w:val="0063115F"/>
    <w:rsid w:val="00651977"/>
    <w:rsid w:val="0072574F"/>
    <w:rsid w:val="008D783C"/>
    <w:rsid w:val="00916BDC"/>
    <w:rsid w:val="0093453B"/>
    <w:rsid w:val="0094030C"/>
    <w:rsid w:val="0095411B"/>
    <w:rsid w:val="00997A5B"/>
    <w:rsid w:val="00A32BF2"/>
    <w:rsid w:val="00A45756"/>
    <w:rsid w:val="00A54E3D"/>
    <w:rsid w:val="00A624A6"/>
    <w:rsid w:val="00A96CCD"/>
    <w:rsid w:val="00AC218A"/>
    <w:rsid w:val="00AC6088"/>
    <w:rsid w:val="00B25186"/>
    <w:rsid w:val="00B8023E"/>
    <w:rsid w:val="00C35802"/>
    <w:rsid w:val="00C55EA5"/>
    <w:rsid w:val="00C5654D"/>
    <w:rsid w:val="00CC560A"/>
    <w:rsid w:val="00D3012F"/>
    <w:rsid w:val="00E07CB9"/>
    <w:rsid w:val="00E6621F"/>
    <w:rsid w:val="00EA2C61"/>
    <w:rsid w:val="00F837C8"/>
    <w:rsid w:val="00FE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E6C69"/>
  <w15:docId w15:val="{5050361A-1144-40DE-8770-FAA400E8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2A"/>
    <w:pPr>
      <w:autoSpaceDE w:val="0"/>
      <w:autoSpaceDN w:val="0"/>
      <w:spacing w:after="0" w:line="240" w:lineRule="auto"/>
    </w:pPr>
    <w:rPr>
      <w:rFonts w:ascii="Times New Roman" w:eastAsia="Times New Roman" w:hAnsi="Times New Roman" w:cs="Times New Roman" w:hint="cs"/>
      <w:sz w:val="20"/>
      <w:szCs w:val="20"/>
    </w:rPr>
  </w:style>
  <w:style w:type="paragraph" w:styleId="Heading1">
    <w:name w:val="heading 1"/>
    <w:basedOn w:val="Normal"/>
    <w:next w:val="Normal"/>
    <w:link w:val="Heading1Char"/>
    <w:qFormat/>
    <w:rsid w:val="0029032A"/>
    <w:pPr>
      <w:keepNext/>
      <w:widowControl w:val="0"/>
      <w:jc w:val="center"/>
      <w:outlineLvl w:val="0"/>
    </w:pPr>
    <w:rPr>
      <w:b/>
      <w:bCs/>
      <w:i/>
      <w:iCs/>
      <w:sz w:val="32"/>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2A"/>
    <w:rPr>
      <w:rFonts w:ascii="Times New Roman" w:eastAsia="Times New Roman" w:hAnsi="Times New Roman" w:cs="Times New Roman"/>
      <w:b/>
      <w:bCs/>
      <w:i/>
      <w:iCs/>
      <w:sz w:val="32"/>
      <w:szCs w:val="32"/>
      <w:lang w:val="en-NZ"/>
    </w:rPr>
  </w:style>
  <w:style w:type="character" w:styleId="Hyperlink">
    <w:name w:val="Hyperlink"/>
    <w:basedOn w:val="DefaultParagraphFont"/>
    <w:uiPriority w:val="99"/>
    <w:semiHidden/>
    <w:unhideWhenUsed/>
    <w:rsid w:val="002D738E"/>
    <w:rPr>
      <w:color w:val="0000FF"/>
      <w:u w:val="single"/>
    </w:rPr>
  </w:style>
  <w:style w:type="paragraph" w:styleId="BalloonText">
    <w:name w:val="Balloon Text"/>
    <w:basedOn w:val="Normal"/>
    <w:link w:val="BalloonTextChar"/>
    <w:uiPriority w:val="99"/>
    <w:semiHidden/>
    <w:unhideWhenUsed/>
    <w:rsid w:val="00224EC6"/>
    <w:rPr>
      <w:rFonts w:ascii="Tahoma" w:hAnsi="Tahoma" w:cs="Tahoma"/>
      <w:sz w:val="16"/>
      <w:szCs w:val="16"/>
    </w:rPr>
  </w:style>
  <w:style w:type="character" w:customStyle="1" w:styleId="BalloonTextChar">
    <w:name w:val="Balloon Text Char"/>
    <w:basedOn w:val="DefaultParagraphFont"/>
    <w:link w:val="BalloonText"/>
    <w:uiPriority w:val="99"/>
    <w:semiHidden/>
    <w:rsid w:val="00224EC6"/>
    <w:rPr>
      <w:rFonts w:ascii="Tahoma" w:eastAsia="Times New Roman" w:hAnsi="Tahoma" w:cs="Tahoma"/>
      <w:sz w:val="16"/>
      <w:szCs w:val="16"/>
    </w:rPr>
  </w:style>
  <w:style w:type="paragraph" w:styleId="Header">
    <w:name w:val="header"/>
    <w:basedOn w:val="Normal"/>
    <w:link w:val="HeaderChar"/>
    <w:uiPriority w:val="99"/>
    <w:semiHidden/>
    <w:unhideWhenUsed/>
    <w:rsid w:val="00224EC6"/>
    <w:pPr>
      <w:tabs>
        <w:tab w:val="center" w:pos="4680"/>
        <w:tab w:val="right" w:pos="9360"/>
      </w:tabs>
    </w:pPr>
  </w:style>
  <w:style w:type="character" w:customStyle="1" w:styleId="HeaderChar">
    <w:name w:val="Header Char"/>
    <w:basedOn w:val="DefaultParagraphFont"/>
    <w:link w:val="Header"/>
    <w:uiPriority w:val="99"/>
    <w:semiHidden/>
    <w:rsid w:val="00224EC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24EC6"/>
    <w:pPr>
      <w:tabs>
        <w:tab w:val="center" w:pos="4680"/>
        <w:tab w:val="right" w:pos="9360"/>
      </w:tabs>
    </w:pPr>
  </w:style>
  <w:style w:type="character" w:customStyle="1" w:styleId="FooterChar">
    <w:name w:val="Footer Char"/>
    <w:basedOn w:val="DefaultParagraphFont"/>
    <w:link w:val="Footer"/>
    <w:uiPriority w:val="99"/>
    <w:semiHidden/>
    <w:rsid w:val="00224E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Tatlow</cp:lastModifiedBy>
  <cp:revision>17</cp:revision>
  <cp:lastPrinted>2017-11-17T15:14:00Z</cp:lastPrinted>
  <dcterms:created xsi:type="dcterms:W3CDTF">2015-11-05T09:57:00Z</dcterms:created>
  <dcterms:modified xsi:type="dcterms:W3CDTF">2021-03-01T15:36:00Z</dcterms:modified>
</cp:coreProperties>
</file>