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86D76" w14:textId="21A933A6" w:rsidR="006F49DD" w:rsidRDefault="00DF786B" w:rsidP="006F49DD">
      <w:pPr>
        <w:widowControl w:val="0"/>
        <w:jc w:val="both"/>
        <w:rPr>
          <w:rFonts w:ascii="Calibri" w:hAnsi="Calibri" w:cs="Calibri"/>
          <w:lang w:val="en-GB"/>
        </w:rPr>
      </w:pPr>
      <w:r>
        <w:rPr>
          <w:rFonts w:ascii="Calibri" w:hAnsi="Calibri" w:cs="Calibri"/>
          <w:noProof/>
          <w:lang w:val="en-GB"/>
        </w:rPr>
        <w:drawing>
          <wp:anchor distT="0" distB="0" distL="114300" distR="114300" simplePos="0" relativeHeight="251658240" behindDoc="0" locked="0" layoutInCell="1" allowOverlap="1" wp14:anchorId="732F2A83" wp14:editId="0E0416A2">
            <wp:simplePos x="0" y="0"/>
            <wp:positionH relativeFrom="margin">
              <wp:posOffset>1217930</wp:posOffset>
            </wp:positionH>
            <wp:positionV relativeFrom="margin">
              <wp:posOffset>-975814</wp:posOffset>
            </wp:positionV>
            <wp:extent cx="3289491" cy="1800000"/>
            <wp:effectExtent l="0" t="0" r="6350" b="0"/>
            <wp:wrapTopAndBottom/>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89491" cy="1800000"/>
                    </a:xfrm>
                    <a:prstGeom prst="rect">
                      <a:avLst/>
                    </a:prstGeom>
                  </pic:spPr>
                </pic:pic>
              </a:graphicData>
            </a:graphic>
          </wp:anchor>
        </w:drawing>
      </w:r>
    </w:p>
    <w:p w14:paraId="70063BDA" w14:textId="77777777" w:rsidR="00DF786B" w:rsidRDefault="00DF786B" w:rsidP="00DF786B">
      <w:pPr>
        <w:pStyle w:val="Header"/>
        <w:jc w:val="center"/>
        <w:rPr>
          <w:rFonts w:ascii="Calibri" w:hAnsi="Calibri" w:cs="Calibri"/>
          <w:b/>
          <w:sz w:val="28"/>
          <w:szCs w:val="28"/>
          <w:u w:val="single"/>
          <w:lang w:val="en-GB"/>
        </w:rPr>
      </w:pPr>
      <w:r>
        <w:rPr>
          <w:rFonts w:ascii="Calibri" w:hAnsi="Calibri" w:cs="Calibri"/>
          <w:b/>
          <w:sz w:val="28"/>
          <w:szCs w:val="28"/>
          <w:u w:val="single"/>
          <w:lang w:val="en-GB"/>
        </w:rPr>
        <w:t xml:space="preserve">STONYDELPH DENTAL PRACTICE </w:t>
      </w:r>
    </w:p>
    <w:p w14:paraId="3A3320B1" w14:textId="77777777" w:rsidR="00DF786B" w:rsidRDefault="00DF786B" w:rsidP="00DF786B">
      <w:pPr>
        <w:pStyle w:val="Header"/>
        <w:jc w:val="center"/>
      </w:pPr>
      <w:r>
        <w:rPr>
          <w:rFonts w:ascii="Calibri" w:hAnsi="Calibri" w:cs="Calibri"/>
          <w:b/>
          <w:sz w:val="28"/>
          <w:szCs w:val="28"/>
          <w:u w:val="single"/>
          <w:lang w:val="en-GB"/>
        </w:rPr>
        <w:t>ADVICE FOR NIGHT GUARD</w:t>
      </w:r>
    </w:p>
    <w:p w14:paraId="099BFCB2" w14:textId="77777777" w:rsidR="006F49DD" w:rsidRDefault="006F49DD" w:rsidP="006F49DD">
      <w:pPr>
        <w:widowControl w:val="0"/>
        <w:jc w:val="both"/>
        <w:rPr>
          <w:rFonts w:ascii="Calibri" w:hAnsi="Calibri" w:cs="Calibri"/>
          <w:sz w:val="22"/>
          <w:lang w:val="en-GB"/>
        </w:rPr>
      </w:pPr>
    </w:p>
    <w:p w14:paraId="4039EE50" w14:textId="77777777" w:rsidR="006F49DD" w:rsidRDefault="006F49DD" w:rsidP="006F49DD">
      <w:pPr>
        <w:widowControl w:val="0"/>
        <w:jc w:val="both"/>
        <w:rPr>
          <w:rFonts w:ascii="Calibri" w:hAnsi="Calibri" w:cs="Calibri"/>
          <w:sz w:val="22"/>
          <w:lang w:val="en-GB"/>
        </w:rPr>
      </w:pPr>
    </w:p>
    <w:p w14:paraId="09784F01" w14:textId="60B9F443" w:rsidR="006F49DD" w:rsidRDefault="006F49DD" w:rsidP="006F49DD">
      <w:pPr>
        <w:widowControl w:val="0"/>
        <w:jc w:val="both"/>
        <w:rPr>
          <w:rFonts w:ascii="Calibri" w:hAnsi="Calibri" w:cs="Calibri"/>
          <w:sz w:val="22"/>
          <w:lang w:val="en-GB"/>
        </w:rPr>
      </w:pPr>
      <w:r>
        <w:rPr>
          <w:rFonts w:ascii="Calibri" w:hAnsi="Calibri" w:cs="Calibri"/>
          <w:sz w:val="22"/>
          <w:lang w:val="en-GB"/>
        </w:rPr>
        <w:t xml:space="preserve">A night guard is designed to protect your teeth from bruxism. Bruxism is a dental condition that results when you clench or grind your teeth excessively, generally whilst sleeping. It protects the jaw joint from being overloaded and can also help relieve the muscle tenderness that is commonly associated with clenching grinding. The most common causes associated with bruxism are being under unusual stress, </w:t>
      </w:r>
      <w:r>
        <w:rPr>
          <w:rFonts w:ascii="Calibri" w:hAnsi="Calibri" w:cs="Calibri"/>
          <w:sz w:val="22"/>
          <w:lang w:val="en-GB"/>
        </w:rPr>
        <w:t>anxiety,</w:t>
      </w:r>
      <w:r>
        <w:rPr>
          <w:rFonts w:ascii="Calibri" w:hAnsi="Calibri" w:cs="Calibri"/>
          <w:sz w:val="22"/>
          <w:lang w:val="en-GB"/>
        </w:rPr>
        <w:t xml:space="preserve"> or tension. Other factors that may result in bruxism include misaligned teeth, sleep positioning, </w:t>
      </w:r>
      <w:r>
        <w:rPr>
          <w:rFonts w:ascii="Calibri" w:hAnsi="Calibri" w:cs="Calibri"/>
          <w:sz w:val="22"/>
          <w:lang w:val="en-GB"/>
        </w:rPr>
        <w:t>posture,</w:t>
      </w:r>
      <w:r>
        <w:rPr>
          <w:rFonts w:ascii="Calibri" w:hAnsi="Calibri" w:cs="Calibri"/>
          <w:sz w:val="22"/>
          <w:lang w:val="en-GB"/>
        </w:rPr>
        <w:t xml:space="preserve"> or diet.</w:t>
      </w:r>
    </w:p>
    <w:p w14:paraId="677B87F7" w14:textId="0751B3A3" w:rsidR="006F49DD" w:rsidRDefault="006F49DD" w:rsidP="006F49DD">
      <w:pPr>
        <w:widowControl w:val="0"/>
        <w:numPr>
          <w:ilvl w:val="0"/>
          <w:numId w:val="1"/>
        </w:numPr>
        <w:ind w:left="0" w:firstLine="0"/>
        <w:jc w:val="both"/>
        <w:rPr>
          <w:rFonts w:ascii="Calibri" w:hAnsi="Calibri" w:cs="Calibri"/>
          <w:sz w:val="22"/>
          <w:lang w:val="en-GB"/>
        </w:rPr>
      </w:pPr>
      <w:r>
        <w:rPr>
          <w:rFonts w:ascii="Calibri" w:hAnsi="Calibri" w:cs="Calibri"/>
          <w:sz w:val="22"/>
          <w:lang w:val="en-GB"/>
        </w:rPr>
        <w:t xml:space="preserve">Your dentist will show you how to insert and remove your night </w:t>
      </w:r>
      <w:r>
        <w:rPr>
          <w:rFonts w:ascii="Calibri" w:hAnsi="Calibri" w:cs="Calibri"/>
          <w:sz w:val="22"/>
          <w:lang w:val="en-GB"/>
        </w:rPr>
        <w:t>guard.</w:t>
      </w:r>
    </w:p>
    <w:p w14:paraId="3473969F" w14:textId="65FBF9F4" w:rsidR="006F49DD" w:rsidRPr="00517BF1" w:rsidRDefault="006F49DD" w:rsidP="006F49DD">
      <w:pPr>
        <w:widowControl w:val="0"/>
        <w:numPr>
          <w:ilvl w:val="0"/>
          <w:numId w:val="1"/>
        </w:numPr>
        <w:ind w:left="0" w:firstLine="0"/>
        <w:jc w:val="both"/>
        <w:rPr>
          <w:rFonts w:ascii="Calibri" w:hAnsi="Calibri" w:cs="Calibri"/>
          <w:sz w:val="22"/>
          <w:lang w:val="en-GB"/>
        </w:rPr>
      </w:pPr>
      <w:r>
        <w:rPr>
          <w:rFonts w:ascii="Calibri" w:hAnsi="Calibri" w:cs="Calibri"/>
          <w:sz w:val="22"/>
          <w:lang w:val="en-GB"/>
        </w:rPr>
        <w:t>Your night guard is an appliance custom fit to your teeth only.</w:t>
      </w:r>
    </w:p>
    <w:p w14:paraId="55563F21" w14:textId="77777777" w:rsidR="006F49DD" w:rsidRDefault="006F49DD" w:rsidP="006F49DD">
      <w:pPr>
        <w:widowControl w:val="0"/>
        <w:jc w:val="both"/>
        <w:rPr>
          <w:rFonts w:ascii="Calibri" w:hAnsi="Calibri" w:cs="Calibri"/>
          <w:sz w:val="22"/>
          <w:u w:val="single"/>
          <w:lang w:val="en-GB"/>
        </w:rPr>
      </w:pPr>
    </w:p>
    <w:p w14:paraId="68C0AF33" w14:textId="77777777" w:rsidR="006F49DD" w:rsidRDefault="006F49DD" w:rsidP="006F49DD">
      <w:pPr>
        <w:widowControl w:val="0"/>
        <w:jc w:val="both"/>
        <w:rPr>
          <w:rFonts w:ascii="Calibri" w:hAnsi="Calibri" w:cs="Calibri"/>
          <w:sz w:val="22"/>
          <w:u w:val="single"/>
          <w:lang w:val="en-GB"/>
        </w:rPr>
      </w:pPr>
      <w:r>
        <w:rPr>
          <w:rFonts w:ascii="Calibri" w:hAnsi="Calibri" w:cs="Calibri"/>
          <w:sz w:val="22"/>
          <w:u w:val="single"/>
          <w:lang w:val="en-GB"/>
        </w:rPr>
        <w:t>Wear Every Night</w:t>
      </w:r>
    </w:p>
    <w:p w14:paraId="430E2C0A" w14:textId="129DFA07" w:rsidR="006F49DD" w:rsidRDefault="006F49DD" w:rsidP="006F49DD">
      <w:pPr>
        <w:widowControl w:val="0"/>
        <w:jc w:val="both"/>
        <w:rPr>
          <w:rFonts w:ascii="Calibri" w:hAnsi="Calibri" w:cs="Calibri"/>
          <w:lang w:val="en-GB"/>
        </w:rPr>
      </w:pPr>
      <w:r>
        <w:rPr>
          <w:rFonts w:ascii="Calibri" w:hAnsi="Calibri" w:cs="Calibri"/>
          <w:lang w:val="en-GB"/>
        </w:rPr>
        <w:t xml:space="preserve">For the most effective results we advise that you wear your night guard every night. If you are finding that you are grinding your teeth during the </w:t>
      </w:r>
      <w:r w:rsidR="00517BF1">
        <w:rPr>
          <w:rFonts w:ascii="Calibri" w:hAnsi="Calibri" w:cs="Calibri"/>
          <w:lang w:val="en-GB"/>
        </w:rPr>
        <w:t>day,</w:t>
      </w:r>
      <w:r>
        <w:rPr>
          <w:rFonts w:ascii="Calibri" w:hAnsi="Calibri" w:cs="Calibri"/>
          <w:lang w:val="en-GB"/>
        </w:rPr>
        <w:t xml:space="preserve"> then we recommend where possible to wear your night guard during the day too. In the beginning you may find that it is a tight fit, this will ease over time. Due to this the night guard may disturb your sleep or you may find it outside of the mouth in the morning, as you get used to it you will be able to sleep comfortably.</w:t>
      </w:r>
    </w:p>
    <w:p w14:paraId="11BC66C9" w14:textId="77777777" w:rsidR="006F49DD" w:rsidRDefault="006F49DD" w:rsidP="006F49DD">
      <w:pPr>
        <w:widowControl w:val="0"/>
        <w:jc w:val="both"/>
        <w:rPr>
          <w:rFonts w:ascii="Calibri" w:hAnsi="Calibri" w:cs="Calibri"/>
          <w:sz w:val="22"/>
          <w:u w:val="single"/>
          <w:lang w:val="en-GB"/>
        </w:rPr>
      </w:pPr>
    </w:p>
    <w:p w14:paraId="03BFD6C2" w14:textId="77777777" w:rsidR="006F49DD" w:rsidRDefault="006F49DD" w:rsidP="006F49DD">
      <w:pPr>
        <w:widowControl w:val="0"/>
        <w:jc w:val="both"/>
        <w:rPr>
          <w:rFonts w:ascii="Calibri" w:hAnsi="Calibri" w:cs="Calibri"/>
          <w:sz w:val="22"/>
          <w:u w:val="single"/>
          <w:lang w:val="en-GB"/>
        </w:rPr>
      </w:pPr>
      <w:r>
        <w:rPr>
          <w:rFonts w:ascii="Calibri" w:hAnsi="Calibri" w:cs="Calibri"/>
          <w:sz w:val="22"/>
          <w:u w:val="single"/>
          <w:lang w:val="en-GB"/>
        </w:rPr>
        <w:t>Clean Regularly</w:t>
      </w:r>
    </w:p>
    <w:p w14:paraId="719E8A9E" w14:textId="77777777" w:rsidR="006F49DD" w:rsidRDefault="006F49DD" w:rsidP="006F49DD">
      <w:pPr>
        <w:widowControl w:val="0"/>
        <w:jc w:val="both"/>
        <w:rPr>
          <w:rFonts w:ascii="Calibri" w:hAnsi="Calibri" w:cs="Calibri"/>
          <w:lang w:val="en-GB"/>
        </w:rPr>
      </w:pPr>
      <w:r>
        <w:rPr>
          <w:rFonts w:ascii="Calibri" w:hAnsi="Calibri" w:cs="Calibri"/>
          <w:lang w:val="en-GB"/>
        </w:rPr>
        <w:t xml:space="preserve">Before wearing your night guard at night, ensure that you brush and clean your teeth including in between the teeth with your regularly appliance, floss, tepee brushes etc. We also recommend you clean your guard before you wear it and after you remove it in the morning. To clean all you need to use is a soft tooth brush and cold soapy water. </w:t>
      </w:r>
    </w:p>
    <w:p w14:paraId="6A38CDCD" w14:textId="77777777" w:rsidR="006F49DD" w:rsidRDefault="006F49DD" w:rsidP="006F49DD">
      <w:pPr>
        <w:widowControl w:val="0"/>
        <w:jc w:val="both"/>
        <w:rPr>
          <w:rFonts w:ascii="Calibri" w:hAnsi="Calibri" w:cs="Calibri"/>
          <w:lang w:val="en-GB"/>
        </w:rPr>
      </w:pPr>
      <w:r>
        <w:rPr>
          <w:rFonts w:ascii="Calibri" w:hAnsi="Calibri" w:cs="Calibri"/>
          <w:lang w:val="en-GB"/>
        </w:rPr>
        <w:t xml:space="preserve">You can also purchase </w:t>
      </w:r>
      <w:r>
        <w:rPr>
          <w:rFonts w:ascii="Calibri" w:hAnsi="Calibri" w:cs="Calibri"/>
          <w:i/>
          <w:lang w:val="en-GB"/>
        </w:rPr>
        <w:t xml:space="preserve">Retainer </w:t>
      </w:r>
      <w:proofErr w:type="spellStart"/>
      <w:r>
        <w:rPr>
          <w:rFonts w:ascii="Calibri" w:hAnsi="Calibri" w:cs="Calibri"/>
          <w:i/>
          <w:lang w:val="en-GB"/>
        </w:rPr>
        <w:t>Brite</w:t>
      </w:r>
      <w:proofErr w:type="spellEnd"/>
      <w:r>
        <w:rPr>
          <w:rFonts w:ascii="Calibri" w:hAnsi="Calibri" w:cs="Calibri"/>
          <w:i/>
          <w:lang w:val="en-GB"/>
        </w:rPr>
        <w:t xml:space="preserve"> f</w:t>
      </w:r>
      <w:r>
        <w:rPr>
          <w:rFonts w:ascii="Calibri" w:hAnsi="Calibri" w:cs="Calibri"/>
          <w:lang w:val="en-GB"/>
        </w:rPr>
        <w:t>rom reception for a more enhanced clean by following the instructions on the box</w:t>
      </w:r>
    </w:p>
    <w:p w14:paraId="203C1BCC" w14:textId="77777777" w:rsidR="006F49DD" w:rsidRDefault="006F49DD" w:rsidP="006F49DD">
      <w:pPr>
        <w:widowControl w:val="0"/>
        <w:jc w:val="both"/>
        <w:rPr>
          <w:rFonts w:ascii="Calibri" w:hAnsi="Calibri" w:cs="Calibri"/>
          <w:i/>
          <w:lang w:val="en-GB"/>
        </w:rPr>
      </w:pPr>
      <w:r>
        <w:rPr>
          <w:rFonts w:ascii="Calibri" w:hAnsi="Calibri" w:cs="Calibri"/>
          <w:i/>
          <w:lang w:val="en-GB"/>
        </w:rPr>
        <w:t>Do not rinse with warm/hot water as this can distort the shape.</w:t>
      </w:r>
    </w:p>
    <w:p w14:paraId="3D033148" w14:textId="77777777" w:rsidR="006F49DD" w:rsidRDefault="006F49DD" w:rsidP="006F49DD">
      <w:pPr>
        <w:widowControl w:val="0"/>
        <w:jc w:val="both"/>
        <w:rPr>
          <w:rFonts w:ascii="Calibri" w:hAnsi="Calibri" w:cs="Calibri"/>
          <w:sz w:val="22"/>
          <w:u w:val="single"/>
          <w:lang w:val="en-GB"/>
        </w:rPr>
      </w:pPr>
    </w:p>
    <w:p w14:paraId="3E867EA2" w14:textId="77777777" w:rsidR="006F49DD" w:rsidRDefault="006F49DD" w:rsidP="006F49DD">
      <w:pPr>
        <w:widowControl w:val="0"/>
        <w:jc w:val="both"/>
        <w:rPr>
          <w:rFonts w:ascii="Calibri" w:hAnsi="Calibri" w:cs="Calibri"/>
          <w:sz w:val="22"/>
          <w:u w:val="single"/>
          <w:lang w:val="en-GB"/>
        </w:rPr>
      </w:pPr>
      <w:r>
        <w:rPr>
          <w:rFonts w:ascii="Calibri" w:hAnsi="Calibri" w:cs="Calibri"/>
          <w:sz w:val="22"/>
          <w:u w:val="single"/>
          <w:lang w:val="en-GB"/>
        </w:rPr>
        <w:t>Store Safely</w:t>
      </w:r>
    </w:p>
    <w:p w14:paraId="48B4E0C5" w14:textId="77777777" w:rsidR="006F49DD" w:rsidRDefault="006F49DD" w:rsidP="006F49DD">
      <w:pPr>
        <w:widowControl w:val="0"/>
        <w:jc w:val="both"/>
        <w:rPr>
          <w:rFonts w:ascii="Calibri" w:hAnsi="Calibri" w:cs="Calibri"/>
          <w:lang w:val="en-GB"/>
        </w:rPr>
      </w:pPr>
      <w:r>
        <w:rPr>
          <w:rFonts w:ascii="Calibri" w:hAnsi="Calibri" w:cs="Calibri"/>
          <w:lang w:val="en-GB"/>
        </w:rPr>
        <w:t>Keep your night guard in a container during the time you don’t wear it and keep it out of reach of children and pets.</w:t>
      </w:r>
    </w:p>
    <w:p w14:paraId="5E1FD030" w14:textId="77777777" w:rsidR="006F49DD" w:rsidRDefault="006F49DD" w:rsidP="006F49DD">
      <w:pPr>
        <w:widowControl w:val="0"/>
        <w:jc w:val="both"/>
        <w:rPr>
          <w:rFonts w:ascii="Calibri" w:hAnsi="Calibri" w:cs="Calibri"/>
          <w:lang w:val="en-GB"/>
        </w:rPr>
      </w:pPr>
      <w:r>
        <w:rPr>
          <w:rFonts w:ascii="Calibri" w:hAnsi="Calibri" w:cs="Calibri"/>
          <w:lang w:val="en-GB"/>
        </w:rPr>
        <w:t>DO NOT:</w:t>
      </w:r>
    </w:p>
    <w:p w14:paraId="0582AD7D" w14:textId="77777777" w:rsidR="006F49DD" w:rsidRDefault="006F49DD" w:rsidP="00517BF1">
      <w:pPr>
        <w:widowControl w:val="0"/>
        <w:numPr>
          <w:ilvl w:val="0"/>
          <w:numId w:val="2"/>
        </w:numPr>
        <w:ind w:left="0" w:firstLine="0"/>
        <w:jc w:val="both"/>
        <w:rPr>
          <w:rFonts w:ascii="Calibri" w:hAnsi="Calibri" w:cs="Calibri"/>
          <w:i/>
          <w:lang w:val="en-GB"/>
        </w:rPr>
      </w:pPr>
      <w:r>
        <w:rPr>
          <w:rFonts w:ascii="Calibri" w:hAnsi="Calibri" w:cs="Calibri"/>
          <w:i/>
          <w:lang w:val="en-GB"/>
        </w:rPr>
        <w:t>Expose it to heat that may distort shape</w:t>
      </w:r>
    </w:p>
    <w:p w14:paraId="0146450B" w14:textId="77777777" w:rsidR="006F49DD" w:rsidRDefault="006F49DD" w:rsidP="00517BF1">
      <w:pPr>
        <w:widowControl w:val="0"/>
        <w:numPr>
          <w:ilvl w:val="0"/>
          <w:numId w:val="2"/>
        </w:numPr>
        <w:ind w:left="0" w:firstLine="0"/>
        <w:jc w:val="both"/>
        <w:rPr>
          <w:rFonts w:ascii="Calibri" w:hAnsi="Calibri" w:cs="Calibri"/>
          <w:i/>
          <w:lang w:val="en-GB"/>
        </w:rPr>
      </w:pPr>
      <w:r>
        <w:rPr>
          <w:rFonts w:ascii="Calibri" w:hAnsi="Calibri" w:cs="Calibri"/>
          <w:i/>
          <w:lang w:val="en-GB"/>
        </w:rPr>
        <w:t>Boil in water</w:t>
      </w:r>
    </w:p>
    <w:p w14:paraId="7FD3660C" w14:textId="77777777" w:rsidR="006F49DD" w:rsidRDefault="006F49DD" w:rsidP="00517BF1">
      <w:pPr>
        <w:widowControl w:val="0"/>
        <w:numPr>
          <w:ilvl w:val="0"/>
          <w:numId w:val="2"/>
        </w:numPr>
        <w:ind w:left="0" w:firstLine="0"/>
        <w:jc w:val="both"/>
        <w:rPr>
          <w:rFonts w:ascii="Calibri" w:hAnsi="Calibri" w:cs="Calibri"/>
          <w:i/>
          <w:lang w:val="en-GB"/>
        </w:rPr>
      </w:pPr>
      <w:r>
        <w:rPr>
          <w:rFonts w:ascii="Calibri" w:hAnsi="Calibri" w:cs="Calibri"/>
          <w:i/>
          <w:lang w:val="en-GB"/>
        </w:rPr>
        <w:t>Clean in bleach</w:t>
      </w:r>
    </w:p>
    <w:p w14:paraId="6BFEDD42" w14:textId="77777777" w:rsidR="006F49DD" w:rsidRDefault="006F49DD" w:rsidP="00517BF1">
      <w:pPr>
        <w:widowControl w:val="0"/>
        <w:numPr>
          <w:ilvl w:val="0"/>
          <w:numId w:val="2"/>
        </w:numPr>
        <w:ind w:left="0" w:firstLine="0"/>
        <w:jc w:val="both"/>
        <w:rPr>
          <w:rFonts w:ascii="Calibri" w:hAnsi="Calibri" w:cs="Calibri"/>
          <w:i/>
          <w:lang w:val="en-GB"/>
        </w:rPr>
      </w:pPr>
      <w:r>
        <w:rPr>
          <w:rFonts w:ascii="Calibri" w:hAnsi="Calibri" w:cs="Calibri"/>
          <w:i/>
          <w:lang w:val="en-GB"/>
        </w:rPr>
        <w:t>Leave in hot, sun-exposed area</w:t>
      </w:r>
    </w:p>
    <w:p w14:paraId="2B7B1EF2" w14:textId="77777777" w:rsidR="006F49DD" w:rsidRDefault="006F49DD" w:rsidP="006F49DD">
      <w:pPr>
        <w:widowControl w:val="0"/>
        <w:jc w:val="both"/>
        <w:rPr>
          <w:rFonts w:ascii="Calibri" w:hAnsi="Calibri" w:cs="Calibri"/>
          <w:i/>
          <w:lang w:val="en-GB"/>
        </w:rPr>
      </w:pPr>
    </w:p>
    <w:p w14:paraId="2D5EE808" w14:textId="77777777" w:rsidR="006F49DD" w:rsidRDefault="006F49DD" w:rsidP="006F49DD">
      <w:pPr>
        <w:widowControl w:val="0"/>
        <w:jc w:val="both"/>
        <w:rPr>
          <w:rFonts w:ascii="Calibri" w:hAnsi="Calibri" w:cs="Calibri"/>
          <w:i/>
          <w:lang w:val="en-GB"/>
        </w:rPr>
      </w:pPr>
    </w:p>
    <w:p w14:paraId="2CF844A3" w14:textId="77777777" w:rsidR="006F49DD" w:rsidRDefault="006F49DD" w:rsidP="006F49DD">
      <w:pPr>
        <w:widowControl w:val="0"/>
        <w:jc w:val="both"/>
        <w:rPr>
          <w:rFonts w:ascii="Calibri" w:hAnsi="Calibri" w:cs="Calibri"/>
        </w:rPr>
      </w:pPr>
    </w:p>
    <w:p w14:paraId="4B6DF0DD" w14:textId="61ECDDC1" w:rsidR="006F49DD" w:rsidRDefault="006F49DD" w:rsidP="006F49DD">
      <w:pPr>
        <w:widowControl w:val="0"/>
        <w:jc w:val="both"/>
        <w:rPr>
          <w:rFonts w:ascii="Calibri" w:hAnsi="Calibri" w:cs="Calibri"/>
        </w:rPr>
      </w:pPr>
      <w:r>
        <w:rPr>
          <w:rFonts w:ascii="Calibri" w:hAnsi="Calibri" w:cs="Calibri"/>
        </w:rPr>
        <w:t>Please be aware that this may not always rectify the issue. We advise that you keep up with your regular check</w:t>
      </w:r>
      <w:r w:rsidR="00517BF1">
        <w:rPr>
          <w:rFonts w:ascii="Calibri" w:hAnsi="Calibri" w:cs="Calibri"/>
        </w:rPr>
        <w:t>-</w:t>
      </w:r>
      <w:r>
        <w:rPr>
          <w:rFonts w:ascii="Calibri" w:hAnsi="Calibri" w:cs="Calibri"/>
        </w:rPr>
        <w:t xml:space="preserve">ups and may be asked to come in for a review to ensure that a night guard is the correct treatment for you. </w:t>
      </w:r>
    </w:p>
    <w:p w14:paraId="14CF5564" w14:textId="77777777" w:rsidR="006F49DD" w:rsidRDefault="006F49DD" w:rsidP="006F49DD">
      <w:pPr>
        <w:jc w:val="both"/>
      </w:pPr>
    </w:p>
    <w:sectPr w:rsidR="006F49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3693D" w14:textId="77777777" w:rsidR="006F49DD" w:rsidRDefault="006F49DD" w:rsidP="006F49DD">
      <w:r>
        <w:separator/>
      </w:r>
    </w:p>
  </w:endnote>
  <w:endnote w:type="continuationSeparator" w:id="0">
    <w:p w14:paraId="7A45E409" w14:textId="77777777" w:rsidR="006F49DD" w:rsidRDefault="006F49DD" w:rsidP="006F4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DA46A" w14:textId="77777777" w:rsidR="006F49DD" w:rsidRDefault="006F49DD" w:rsidP="006F49DD">
      <w:r>
        <w:separator/>
      </w:r>
    </w:p>
  </w:footnote>
  <w:footnote w:type="continuationSeparator" w:id="0">
    <w:p w14:paraId="3AA42CC0" w14:textId="77777777" w:rsidR="006F49DD" w:rsidRDefault="006F49DD" w:rsidP="006F49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25648F"/>
    <w:multiLevelType w:val="hybridMultilevel"/>
    <w:tmpl w:val="3B801BD4"/>
    <w:lvl w:ilvl="0" w:tplc="04090001">
      <w:start w:val="1"/>
      <w:numFmt w:val="bullet"/>
      <w:lvlText w:val=""/>
      <w:lvlJc w:val="left"/>
      <w:pPr>
        <w:ind w:left="1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86B1353"/>
    <w:multiLevelType w:val="hybridMultilevel"/>
    <w:tmpl w:val="0192BC24"/>
    <w:lvl w:ilvl="0" w:tplc="04090001">
      <w:start w:val="1"/>
      <w:numFmt w:val="bullet"/>
      <w:lvlText w:val=""/>
      <w:lvlJc w:val="left"/>
      <w:pPr>
        <w:ind w:left="-2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9DD"/>
    <w:rsid w:val="00517BF1"/>
    <w:rsid w:val="006F49DD"/>
    <w:rsid w:val="00DF7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5702A2"/>
  <w15:chartTrackingRefBased/>
  <w15:docId w15:val="{E50E3040-0D63-493F-A5E1-138F1B89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9DD"/>
    <w:pPr>
      <w:autoSpaceDE w:val="0"/>
      <w:autoSpaceDN w:val="0"/>
      <w:spacing w:after="0" w:line="240" w:lineRule="auto"/>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9DD"/>
    <w:pPr>
      <w:tabs>
        <w:tab w:val="center" w:pos="4513"/>
        <w:tab w:val="right" w:pos="9026"/>
      </w:tabs>
    </w:pPr>
  </w:style>
  <w:style w:type="character" w:customStyle="1" w:styleId="HeaderChar">
    <w:name w:val="Header Char"/>
    <w:basedOn w:val="DefaultParagraphFont"/>
    <w:link w:val="Header"/>
    <w:uiPriority w:val="99"/>
    <w:rsid w:val="006F49DD"/>
    <w:rPr>
      <w:rFonts w:ascii="Times New Roman" w:eastAsia="Times New Roman" w:hAnsi="Times New Roman" w:cs="Times New Roman"/>
      <w:sz w:val="20"/>
      <w:szCs w:val="20"/>
      <w:lang w:val="en-AU" w:eastAsia="en-GB"/>
    </w:rPr>
  </w:style>
  <w:style w:type="paragraph" w:styleId="Footer">
    <w:name w:val="footer"/>
    <w:basedOn w:val="Normal"/>
    <w:link w:val="FooterChar"/>
    <w:uiPriority w:val="99"/>
    <w:unhideWhenUsed/>
    <w:rsid w:val="006F49DD"/>
    <w:pPr>
      <w:tabs>
        <w:tab w:val="center" w:pos="4513"/>
        <w:tab w:val="right" w:pos="9026"/>
      </w:tabs>
    </w:pPr>
  </w:style>
  <w:style w:type="character" w:customStyle="1" w:styleId="FooterChar">
    <w:name w:val="Footer Char"/>
    <w:basedOn w:val="DefaultParagraphFont"/>
    <w:link w:val="Footer"/>
    <w:uiPriority w:val="99"/>
    <w:rsid w:val="006F49DD"/>
    <w:rPr>
      <w:rFonts w:ascii="Times New Roman" w:eastAsia="Times New Roman" w:hAnsi="Times New Roman" w:cs="Times New Roman"/>
      <w:sz w:val="20"/>
      <w:szCs w:val="20"/>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11025">
      <w:bodyDiv w:val="1"/>
      <w:marLeft w:val="0"/>
      <w:marRight w:val="0"/>
      <w:marTop w:val="0"/>
      <w:marBottom w:val="0"/>
      <w:divBdr>
        <w:top w:val="none" w:sz="0" w:space="0" w:color="auto"/>
        <w:left w:val="none" w:sz="0" w:space="0" w:color="auto"/>
        <w:bottom w:val="none" w:sz="0" w:space="0" w:color="auto"/>
        <w:right w:val="none" w:sz="0" w:space="0" w:color="auto"/>
      </w:divBdr>
    </w:div>
    <w:div w:id="54402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Tatlow</dc:creator>
  <cp:keywords/>
  <dc:description/>
  <cp:lastModifiedBy>Emma Tatlow</cp:lastModifiedBy>
  <cp:revision>3</cp:revision>
  <dcterms:created xsi:type="dcterms:W3CDTF">2021-03-01T15:21:00Z</dcterms:created>
  <dcterms:modified xsi:type="dcterms:W3CDTF">2021-03-01T15:31:00Z</dcterms:modified>
</cp:coreProperties>
</file>